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2F6" w:rsidRDefault="004F72F6" w:rsidP="00B62952">
      <w:pPr>
        <w:ind w:firstLine="720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Датум</w:t>
      </w:r>
      <w:proofErr w:type="spellEnd"/>
      <w:r>
        <w:rPr>
          <w:rFonts w:ascii="Calibri" w:hAnsi="Calibri"/>
        </w:rPr>
        <w:t xml:space="preserve">: </w:t>
      </w:r>
      <w:r w:rsidR="008009E6">
        <w:rPr>
          <w:rFonts w:ascii="Calibri" w:hAnsi="Calibri"/>
          <w:lang/>
        </w:rPr>
        <w:t>16</w:t>
      </w:r>
      <w:r>
        <w:rPr>
          <w:rFonts w:ascii="Calibri" w:hAnsi="Calibri"/>
        </w:rPr>
        <w:t>.12.2016.г.</w:t>
      </w:r>
    </w:p>
    <w:p w:rsidR="004F72F6" w:rsidRDefault="004F72F6" w:rsidP="00B62952">
      <w:pPr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>(</w:t>
      </w:r>
      <w:r w:rsidR="00D657EF">
        <w:rPr>
          <w:rFonts w:ascii="Calibri" w:hAnsi="Calibri"/>
        </w:rPr>
        <w:t>3</w:t>
      </w:r>
      <w:r>
        <w:rPr>
          <w:rFonts w:ascii="Calibri" w:hAnsi="Calibri"/>
        </w:rPr>
        <w:t>)</w:t>
      </w:r>
    </w:p>
    <w:p w:rsidR="00B62952" w:rsidRDefault="00B62952" w:rsidP="00B62952">
      <w:pPr>
        <w:ind w:firstLine="720"/>
        <w:jc w:val="both"/>
        <w:rPr>
          <w:rFonts w:ascii="Calibri" w:hAnsi="Calibri"/>
        </w:rPr>
      </w:pPr>
      <w:proofErr w:type="spellStart"/>
      <w:proofErr w:type="gramStart"/>
      <w:r>
        <w:rPr>
          <w:rFonts w:ascii="Calibri" w:hAnsi="Calibri"/>
        </w:rPr>
        <w:t>На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основу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члана</w:t>
      </w:r>
      <w:proofErr w:type="spellEnd"/>
      <w:r>
        <w:rPr>
          <w:rFonts w:ascii="Calibri" w:hAnsi="Calibri"/>
        </w:rPr>
        <w:t xml:space="preserve"> 63.</w:t>
      </w:r>
      <w:proofErr w:type="gramEnd"/>
      <w:r>
        <w:rPr>
          <w:rFonts w:ascii="Calibri" w:hAnsi="Calibri"/>
        </w:rPr>
        <w:t xml:space="preserve"> </w:t>
      </w:r>
      <w:proofErr w:type="spellStart"/>
      <w:proofErr w:type="gramStart"/>
      <w:r>
        <w:rPr>
          <w:rFonts w:ascii="Calibri" w:hAnsi="Calibri"/>
        </w:rPr>
        <w:t>став</w:t>
      </w:r>
      <w:proofErr w:type="spellEnd"/>
      <w:proofErr w:type="gramEnd"/>
      <w:r>
        <w:rPr>
          <w:rFonts w:ascii="Calibri" w:hAnsi="Calibri"/>
        </w:rPr>
        <w:t xml:space="preserve"> 3. </w:t>
      </w:r>
      <w:proofErr w:type="spellStart"/>
      <w:r>
        <w:rPr>
          <w:rFonts w:ascii="Calibri" w:hAnsi="Calibri"/>
        </w:rPr>
        <w:t>Закона</w:t>
      </w:r>
      <w:proofErr w:type="spellEnd"/>
      <w:r>
        <w:rPr>
          <w:rFonts w:ascii="Calibri" w:hAnsi="Calibri"/>
        </w:rPr>
        <w:t xml:space="preserve"> о </w:t>
      </w:r>
      <w:proofErr w:type="spellStart"/>
      <w:r>
        <w:rPr>
          <w:rFonts w:ascii="Calibri" w:hAnsi="Calibri"/>
        </w:rPr>
        <w:t>јавним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набавкама</w:t>
      </w:r>
      <w:proofErr w:type="spellEnd"/>
      <w:r>
        <w:rPr>
          <w:rFonts w:ascii="Calibri" w:hAnsi="Calibri"/>
        </w:rPr>
        <w:t xml:space="preserve"> (</w:t>
      </w:r>
      <w:r w:rsidRPr="00E5536A">
        <w:rPr>
          <w:rFonts w:ascii="Calibri" w:hAnsi="Calibri" w:cs="Times YU"/>
        </w:rPr>
        <w:t>"</w:t>
      </w:r>
      <w:proofErr w:type="spellStart"/>
      <w:r>
        <w:rPr>
          <w:rFonts w:ascii="Calibri" w:hAnsi="Calibri" w:cs="Times YU"/>
        </w:rPr>
        <w:t>Службени</w:t>
      </w:r>
      <w:proofErr w:type="spellEnd"/>
      <w:r>
        <w:rPr>
          <w:rFonts w:ascii="Calibri" w:hAnsi="Calibri" w:cs="Times YU"/>
        </w:rPr>
        <w:t xml:space="preserve"> </w:t>
      </w:r>
      <w:proofErr w:type="spellStart"/>
      <w:r>
        <w:rPr>
          <w:rFonts w:ascii="Calibri" w:hAnsi="Calibri" w:cs="Times YU"/>
        </w:rPr>
        <w:t>гласник</w:t>
      </w:r>
      <w:proofErr w:type="spellEnd"/>
      <w:r>
        <w:rPr>
          <w:rFonts w:ascii="Calibri" w:hAnsi="Calibri" w:cs="Times YU"/>
        </w:rPr>
        <w:t xml:space="preserve"> РС</w:t>
      </w:r>
      <w:r w:rsidRPr="00E5536A">
        <w:rPr>
          <w:rFonts w:ascii="Calibri" w:hAnsi="Calibri" w:cs="Times YU"/>
        </w:rPr>
        <w:t xml:space="preserve">" </w:t>
      </w:r>
      <w:proofErr w:type="spellStart"/>
      <w:proofErr w:type="gramStart"/>
      <w:r>
        <w:rPr>
          <w:rFonts w:ascii="Calibri" w:hAnsi="Calibri" w:cs="Times YU"/>
        </w:rPr>
        <w:t>број</w:t>
      </w:r>
      <w:proofErr w:type="spellEnd"/>
      <w:r>
        <w:rPr>
          <w:rFonts w:ascii="Calibri" w:hAnsi="Calibri" w:cs="Times YU"/>
        </w:rPr>
        <w:t xml:space="preserve"> </w:t>
      </w:r>
      <w:r w:rsidRPr="00E5536A">
        <w:rPr>
          <w:rFonts w:ascii="Calibri" w:hAnsi="Calibri" w:cs="Times YU"/>
        </w:rPr>
        <w:t xml:space="preserve"> 124</w:t>
      </w:r>
      <w:proofErr w:type="gramEnd"/>
      <w:r w:rsidRPr="00E5536A">
        <w:rPr>
          <w:rFonts w:ascii="Calibri" w:hAnsi="Calibri" w:cs="Times YU"/>
        </w:rPr>
        <w:t xml:space="preserve">/12, 14/15 </w:t>
      </w:r>
      <w:proofErr w:type="spellStart"/>
      <w:r w:rsidRPr="00E5536A">
        <w:rPr>
          <w:rFonts w:ascii="Calibri" w:hAnsi="Calibri"/>
        </w:rPr>
        <w:t>i</w:t>
      </w:r>
      <w:proofErr w:type="spellEnd"/>
      <w:r w:rsidRPr="00E5536A">
        <w:rPr>
          <w:rFonts w:ascii="Calibri" w:hAnsi="Calibri" w:cs="Times YU"/>
        </w:rPr>
        <w:t xml:space="preserve"> 68/2015), </w:t>
      </w:r>
      <w:proofErr w:type="spellStart"/>
      <w:r>
        <w:rPr>
          <w:rFonts w:ascii="Calibri" w:hAnsi="Calibri" w:cs="Times YU"/>
        </w:rPr>
        <w:t>на</w:t>
      </w:r>
      <w:proofErr w:type="spellEnd"/>
      <w:r>
        <w:rPr>
          <w:rFonts w:ascii="Calibri" w:hAnsi="Calibri" w:cs="Times YU"/>
        </w:rPr>
        <w:t xml:space="preserve"> </w:t>
      </w:r>
      <w:proofErr w:type="spellStart"/>
      <w:r>
        <w:rPr>
          <w:rFonts w:ascii="Calibri" w:hAnsi="Calibri" w:cs="Times YU"/>
        </w:rPr>
        <w:t>захтев</w:t>
      </w:r>
      <w:proofErr w:type="spellEnd"/>
      <w:r>
        <w:rPr>
          <w:rFonts w:ascii="Calibri" w:hAnsi="Calibri" w:cs="Times YU"/>
        </w:rPr>
        <w:t xml:space="preserve"> </w:t>
      </w:r>
      <w:proofErr w:type="spellStart"/>
      <w:r>
        <w:rPr>
          <w:rFonts w:ascii="Calibri" w:hAnsi="Calibri" w:cs="Times YU"/>
        </w:rPr>
        <w:t>за</w:t>
      </w:r>
      <w:proofErr w:type="spellEnd"/>
      <w:r>
        <w:rPr>
          <w:rFonts w:ascii="Calibri" w:hAnsi="Calibri" w:cs="Times YU"/>
        </w:rPr>
        <w:t xml:space="preserve"> </w:t>
      </w:r>
      <w:proofErr w:type="spellStart"/>
      <w:r w:rsidR="00C03156">
        <w:rPr>
          <w:rFonts w:ascii="Calibri" w:hAnsi="Calibri" w:cs="Times YU"/>
        </w:rPr>
        <w:t>измену</w:t>
      </w:r>
      <w:proofErr w:type="spellEnd"/>
      <w:r w:rsidR="00C03156">
        <w:rPr>
          <w:rFonts w:ascii="Calibri" w:hAnsi="Calibri" w:cs="Times YU"/>
        </w:rPr>
        <w:t xml:space="preserve"> </w:t>
      </w:r>
      <w:r>
        <w:rPr>
          <w:rFonts w:ascii="Calibri" w:hAnsi="Calibri" w:cs="Times YU"/>
        </w:rPr>
        <w:t xml:space="preserve"> </w:t>
      </w:r>
      <w:proofErr w:type="spellStart"/>
      <w:r>
        <w:rPr>
          <w:rFonts w:ascii="Calibri" w:hAnsi="Calibri" w:cs="Times YU"/>
        </w:rPr>
        <w:t>конкурсне</w:t>
      </w:r>
      <w:proofErr w:type="spellEnd"/>
      <w:r>
        <w:rPr>
          <w:rFonts w:ascii="Calibri" w:hAnsi="Calibri" w:cs="Times YU"/>
        </w:rPr>
        <w:t xml:space="preserve"> </w:t>
      </w:r>
      <w:proofErr w:type="spellStart"/>
      <w:r>
        <w:rPr>
          <w:rFonts w:ascii="Calibri" w:hAnsi="Calibri" w:cs="Times YU"/>
        </w:rPr>
        <w:t>документације</w:t>
      </w:r>
      <w:proofErr w:type="spellEnd"/>
      <w:r>
        <w:rPr>
          <w:rFonts w:ascii="Calibri" w:hAnsi="Calibri" w:cs="Times YU"/>
        </w:rPr>
        <w:t xml:space="preserve"> </w:t>
      </w:r>
      <w:proofErr w:type="spellStart"/>
      <w:r>
        <w:rPr>
          <w:rFonts w:ascii="Calibri" w:hAnsi="Calibri" w:cs="Times YU"/>
        </w:rPr>
        <w:t>од</w:t>
      </w:r>
      <w:proofErr w:type="spellEnd"/>
      <w:r>
        <w:rPr>
          <w:rFonts w:ascii="Calibri" w:hAnsi="Calibri" w:cs="Times YU"/>
        </w:rPr>
        <w:t xml:space="preserve"> </w:t>
      </w:r>
      <w:proofErr w:type="spellStart"/>
      <w:r>
        <w:rPr>
          <w:rFonts w:ascii="Calibri" w:hAnsi="Calibri" w:cs="Times YU"/>
        </w:rPr>
        <w:t>стране</w:t>
      </w:r>
      <w:proofErr w:type="spellEnd"/>
      <w:r>
        <w:rPr>
          <w:rFonts w:ascii="Calibri" w:hAnsi="Calibri" w:cs="Times YU"/>
        </w:rPr>
        <w:t xml:space="preserve"> </w:t>
      </w:r>
      <w:proofErr w:type="spellStart"/>
      <w:r>
        <w:rPr>
          <w:rFonts w:ascii="Calibri" w:hAnsi="Calibri" w:cs="Times YU"/>
        </w:rPr>
        <w:t>заинтересованог</w:t>
      </w:r>
      <w:proofErr w:type="spellEnd"/>
      <w:r>
        <w:rPr>
          <w:rFonts w:ascii="Calibri" w:hAnsi="Calibri" w:cs="Times YU"/>
        </w:rPr>
        <w:t xml:space="preserve"> </w:t>
      </w:r>
      <w:proofErr w:type="spellStart"/>
      <w:r>
        <w:rPr>
          <w:rFonts w:ascii="Calibri" w:hAnsi="Calibri" w:cs="Times YU"/>
        </w:rPr>
        <w:t>лица</w:t>
      </w:r>
      <w:proofErr w:type="spellEnd"/>
      <w:r>
        <w:rPr>
          <w:rFonts w:ascii="Calibri" w:hAnsi="Calibri" w:cs="Times YU"/>
        </w:rPr>
        <w:t xml:space="preserve"> у </w:t>
      </w:r>
      <w:proofErr w:type="spellStart"/>
      <w:r>
        <w:rPr>
          <w:rFonts w:ascii="Calibri" w:hAnsi="Calibri" w:cs="Times YU"/>
        </w:rPr>
        <w:t>поступку</w:t>
      </w:r>
      <w:proofErr w:type="spellEnd"/>
      <w:r>
        <w:rPr>
          <w:rFonts w:ascii="Calibri" w:hAnsi="Calibri" w:cs="Times YU"/>
        </w:rPr>
        <w:t xml:space="preserve"> </w:t>
      </w:r>
      <w:proofErr w:type="spellStart"/>
      <w:r>
        <w:rPr>
          <w:rFonts w:ascii="Calibri" w:hAnsi="Calibri" w:cs="Times YU"/>
        </w:rPr>
        <w:t>јавне</w:t>
      </w:r>
      <w:proofErr w:type="spellEnd"/>
      <w:r>
        <w:rPr>
          <w:rFonts w:ascii="Calibri" w:hAnsi="Calibri" w:cs="Times YU"/>
        </w:rPr>
        <w:t xml:space="preserve"> </w:t>
      </w:r>
      <w:proofErr w:type="spellStart"/>
      <w:r>
        <w:rPr>
          <w:rFonts w:ascii="Calibri" w:hAnsi="Calibri" w:cs="Times YU"/>
        </w:rPr>
        <w:t>набавке</w:t>
      </w:r>
      <w:proofErr w:type="spellEnd"/>
      <w:r>
        <w:rPr>
          <w:rFonts w:ascii="Calibri" w:hAnsi="Calibri" w:cs="Times YU"/>
        </w:rPr>
        <w:t xml:space="preserve"> </w:t>
      </w:r>
      <w:proofErr w:type="spellStart"/>
      <w:r w:rsidR="007A60DA">
        <w:rPr>
          <w:rFonts w:ascii="Calibri" w:hAnsi="Calibri" w:cs="Times YU"/>
        </w:rPr>
        <w:t>лабораторијског</w:t>
      </w:r>
      <w:proofErr w:type="spellEnd"/>
      <w:r w:rsidR="007A60DA">
        <w:rPr>
          <w:rFonts w:ascii="Calibri" w:hAnsi="Calibri" w:cs="Times YU"/>
        </w:rPr>
        <w:t xml:space="preserve"> и </w:t>
      </w:r>
      <w:proofErr w:type="spellStart"/>
      <w:r w:rsidR="007A60DA">
        <w:rPr>
          <w:rFonts w:ascii="Calibri" w:hAnsi="Calibri" w:cs="Times YU"/>
        </w:rPr>
        <w:t>трансфузионог</w:t>
      </w:r>
      <w:proofErr w:type="spellEnd"/>
      <w:r w:rsidR="007A60DA">
        <w:rPr>
          <w:rFonts w:ascii="Calibri" w:hAnsi="Calibri" w:cs="Times YU"/>
        </w:rPr>
        <w:t xml:space="preserve"> </w:t>
      </w:r>
      <w:proofErr w:type="spellStart"/>
      <w:r w:rsidR="007A60DA">
        <w:rPr>
          <w:rFonts w:ascii="Calibri" w:hAnsi="Calibri" w:cs="Times YU"/>
        </w:rPr>
        <w:t>материјала</w:t>
      </w:r>
      <w:proofErr w:type="spellEnd"/>
      <w:r w:rsidR="007A60DA">
        <w:rPr>
          <w:rFonts w:ascii="Calibri" w:hAnsi="Calibri" w:cs="Times YU"/>
        </w:rPr>
        <w:t xml:space="preserve"> </w:t>
      </w:r>
      <w:proofErr w:type="spellStart"/>
      <w:r>
        <w:rPr>
          <w:rFonts w:ascii="Calibri" w:hAnsi="Calibri" w:cs="Times YU"/>
        </w:rPr>
        <w:t>за</w:t>
      </w:r>
      <w:proofErr w:type="spellEnd"/>
      <w:r>
        <w:rPr>
          <w:rFonts w:ascii="Calibri" w:hAnsi="Calibri" w:cs="Times YU"/>
        </w:rPr>
        <w:t xml:space="preserve"> </w:t>
      </w:r>
      <w:proofErr w:type="spellStart"/>
      <w:r>
        <w:rPr>
          <w:rFonts w:ascii="Calibri" w:hAnsi="Calibri" w:cs="Times YU"/>
        </w:rPr>
        <w:t>потребе</w:t>
      </w:r>
      <w:proofErr w:type="spellEnd"/>
      <w:r>
        <w:rPr>
          <w:rFonts w:ascii="Calibri" w:hAnsi="Calibri" w:cs="Times YU"/>
        </w:rPr>
        <w:t xml:space="preserve"> </w:t>
      </w:r>
      <w:proofErr w:type="spellStart"/>
      <w:r>
        <w:rPr>
          <w:rFonts w:ascii="Calibri" w:hAnsi="Calibri" w:cs="Times YU"/>
        </w:rPr>
        <w:t>Опште</w:t>
      </w:r>
      <w:proofErr w:type="spellEnd"/>
      <w:r>
        <w:rPr>
          <w:rFonts w:ascii="Calibri" w:hAnsi="Calibri" w:cs="Times YU"/>
        </w:rPr>
        <w:t xml:space="preserve"> </w:t>
      </w:r>
      <w:proofErr w:type="spellStart"/>
      <w:r>
        <w:rPr>
          <w:rFonts w:ascii="Calibri" w:hAnsi="Calibri" w:cs="Times YU"/>
        </w:rPr>
        <w:t>болнице</w:t>
      </w:r>
      <w:proofErr w:type="spellEnd"/>
      <w:r>
        <w:rPr>
          <w:rFonts w:ascii="Calibri" w:hAnsi="Calibri" w:cs="Times YU"/>
        </w:rPr>
        <w:t xml:space="preserve"> </w:t>
      </w:r>
      <w:proofErr w:type="spellStart"/>
      <w:r>
        <w:rPr>
          <w:rFonts w:ascii="Calibri" w:hAnsi="Calibri" w:cs="Times YU"/>
        </w:rPr>
        <w:t>Лесковац</w:t>
      </w:r>
      <w:proofErr w:type="spellEnd"/>
      <w:r>
        <w:rPr>
          <w:rFonts w:ascii="Calibri" w:hAnsi="Calibri" w:cs="Times YU"/>
        </w:rPr>
        <w:t xml:space="preserve">, </w:t>
      </w:r>
      <w:proofErr w:type="spellStart"/>
      <w:r>
        <w:rPr>
          <w:rFonts w:ascii="Calibri" w:hAnsi="Calibri" w:cs="Times YU"/>
        </w:rPr>
        <w:t>јавна</w:t>
      </w:r>
      <w:proofErr w:type="spellEnd"/>
      <w:r>
        <w:rPr>
          <w:rFonts w:ascii="Calibri" w:hAnsi="Calibri" w:cs="Times YU"/>
        </w:rPr>
        <w:t xml:space="preserve"> </w:t>
      </w:r>
      <w:proofErr w:type="spellStart"/>
      <w:r>
        <w:rPr>
          <w:rFonts w:ascii="Calibri" w:hAnsi="Calibri" w:cs="Times YU"/>
        </w:rPr>
        <w:t>набавка</w:t>
      </w:r>
      <w:proofErr w:type="spellEnd"/>
      <w:r w:rsidR="009F208C">
        <w:rPr>
          <w:rFonts w:ascii="Calibri" w:hAnsi="Calibri" w:cs="Times YU"/>
        </w:rPr>
        <w:t xml:space="preserve"> 36</w:t>
      </w:r>
      <w:r>
        <w:rPr>
          <w:rFonts w:ascii="Calibri" w:hAnsi="Calibri" w:cs="Times YU"/>
        </w:rPr>
        <w:t>/16-</w:t>
      </w:r>
      <w:r w:rsidR="009F208C">
        <w:rPr>
          <w:rFonts w:ascii="Calibri" w:hAnsi="Calibri" w:cs="Times YU"/>
        </w:rPr>
        <w:t xml:space="preserve">О, објављујемо </w:t>
      </w:r>
      <w:r w:rsidRPr="00E5536A">
        <w:rPr>
          <w:rFonts w:ascii="Calibri" w:hAnsi="Calibri"/>
        </w:rPr>
        <w:t xml:space="preserve"> </w:t>
      </w:r>
    </w:p>
    <w:p w:rsidR="00ED47E7" w:rsidRPr="00ED47E7" w:rsidRDefault="00ED47E7" w:rsidP="00B62952">
      <w:pPr>
        <w:ind w:firstLine="720"/>
        <w:jc w:val="both"/>
        <w:rPr>
          <w:rFonts w:ascii="Calibri" w:hAnsi="Calibri"/>
        </w:rPr>
      </w:pPr>
    </w:p>
    <w:p w:rsidR="00B62952" w:rsidRDefault="003C1EF8" w:rsidP="003C1EF8">
      <w:pPr>
        <w:ind w:firstLine="720"/>
        <w:jc w:val="center"/>
        <w:rPr>
          <w:rFonts w:ascii="Calibri" w:hAnsi="Calibri"/>
          <w:b/>
        </w:rPr>
      </w:pPr>
      <w:r w:rsidRPr="003C1EF8">
        <w:rPr>
          <w:rFonts w:ascii="Calibri" w:hAnsi="Calibri"/>
          <w:b/>
        </w:rPr>
        <w:t>О</w:t>
      </w:r>
      <w:r>
        <w:rPr>
          <w:rFonts w:ascii="Calibri" w:hAnsi="Calibri"/>
          <w:b/>
        </w:rPr>
        <w:t xml:space="preserve"> </w:t>
      </w:r>
      <w:r w:rsidRPr="003C1EF8">
        <w:rPr>
          <w:rFonts w:ascii="Calibri" w:hAnsi="Calibri"/>
          <w:b/>
        </w:rPr>
        <w:t>Д</w:t>
      </w:r>
      <w:r>
        <w:rPr>
          <w:rFonts w:ascii="Calibri" w:hAnsi="Calibri"/>
          <w:b/>
        </w:rPr>
        <w:t xml:space="preserve"> </w:t>
      </w:r>
      <w:r w:rsidRPr="003C1EF8">
        <w:rPr>
          <w:rFonts w:ascii="Calibri" w:hAnsi="Calibri"/>
          <w:b/>
        </w:rPr>
        <w:t>ГО</w:t>
      </w:r>
      <w:r>
        <w:rPr>
          <w:rFonts w:ascii="Calibri" w:hAnsi="Calibri"/>
          <w:b/>
        </w:rPr>
        <w:t xml:space="preserve"> </w:t>
      </w:r>
      <w:r w:rsidRPr="003C1EF8">
        <w:rPr>
          <w:rFonts w:ascii="Calibri" w:hAnsi="Calibri"/>
          <w:b/>
        </w:rPr>
        <w:t>В</w:t>
      </w:r>
      <w:r>
        <w:rPr>
          <w:rFonts w:ascii="Calibri" w:hAnsi="Calibri"/>
          <w:b/>
        </w:rPr>
        <w:t xml:space="preserve"> </w:t>
      </w:r>
      <w:r w:rsidRPr="003C1EF8">
        <w:rPr>
          <w:rFonts w:ascii="Calibri" w:hAnsi="Calibri"/>
          <w:b/>
        </w:rPr>
        <w:t>О</w:t>
      </w:r>
      <w:r>
        <w:rPr>
          <w:rFonts w:ascii="Calibri" w:hAnsi="Calibri"/>
          <w:b/>
        </w:rPr>
        <w:t xml:space="preserve"> </w:t>
      </w:r>
      <w:r w:rsidRPr="003C1EF8">
        <w:rPr>
          <w:rFonts w:ascii="Calibri" w:hAnsi="Calibri"/>
          <w:b/>
        </w:rPr>
        <w:t>Р</w:t>
      </w:r>
    </w:p>
    <w:p w:rsidR="0059066A" w:rsidRPr="003C1EF8" w:rsidRDefault="0059066A" w:rsidP="003C1EF8">
      <w:pPr>
        <w:ind w:firstLine="720"/>
        <w:jc w:val="center"/>
        <w:rPr>
          <w:rFonts w:ascii="Calibri" w:hAnsi="Calibri"/>
          <w:b/>
        </w:rPr>
      </w:pPr>
    </w:p>
    <w:p w:rsidR="00B62952" w:rsidRPr="0059066A" w:rsidRDefault="003C1EF8" w:rsidP="00B62952">
      <w:pPr>
        <w:shd w:val="clear" w:color="auto" w:fill="FFFFFF"/>
        <w:rPr>
          <w:rFonts w:ascii="Calibri" w:hAnsi="Calibri"/>
        </w:rPr>
      </w:pPr>
      <w:proofErr w:type="spellStart"/>
      <w:proofErr w:type="gramStart"/>
      <w:r w:rsidRPr="0059066A">
        <w:rPr>
          <w:rFonts w:ascii="Calibri" w:hAnsi="Calibri"/>
        </w:rPr>
        <w:t>На</w:t>
      </w:r>
      <w:proofErr w:type="spellEnd"/>
      <w:r w:rsidR="00B56C51" w:rsidRPr="0059066A">
        <w:rPr>
          <w:rFonts w:ascii="Calibri" w:hAnsi="Calibri"/>
        </w:rPr>
        <w:t xml:space="preserve"> </w:t>
      </w:r>
      <w:r w:rsidRPr="0059066A">
        <w:rPr>
          <w:rFonts w:ascii="Calibri" w:hAnsi="Calibri"/>
        </w:rPr>
        <w:t xml:space="preserve"> </w:t>
      </w:r>
      <w:proofErr w:type="spellStart"/>
      <w:r w:rsidR="00EE7D51" w:rsidRPr="0059066A">
        <w:rPr>
          <w:rFonts w:ascii="Calibri" w:hAnsi="Calibri"/>
        </w:rPr>
        <w:t>захтев</w:t>
      </w:r>
      <w:proofErr w:type="spellEnd"/>
      <w:r w:rsidR="00062C06">
        <w:rPr>
          <w:rFonts w:ascii="Calibri" w:hAnsi="Calibri"/>
          <w:lang/>
        </w:rPr>
        <w:t>е</w:t>
      </w:r>
      <w:proofErr w:type="gramEnd"/>
      <w:r w:rsidR="00062C06">
        <w:rPr>
          <w:rFonts w:ascii="Calibri" w:hAnsi="Calibri"/>
          <w:lang/>
        </w:rPr>
        <w:t xml:space="preserve"> </w:t>
      </w:r>
      <w:r w:rsidR="00EE7D51" w:rsidRPr="0059066A">
        <w:rPr>
          <w:rFonts w:ascii="Calibri" w:hAnsi="Calibri"/>
        </w:rPr>
        <w:t xml:space="preserve"> </w:t>
      </w:r>
      <w:proofErr w:type="spellStart"/>
      <w:r w:rsidR="00EE7D51" w:rsidRPr="0059066A">
        <w:rPr>
          <w:rFonts w:ascii="Calibri" w:hAnsi="Calibri"/>
        </w:rPr>
        <w:t>за</w:t>
      </w:r>
      <w:proofErr w:type="spellEnd"/>
      <w:r w:rsidR="00EE7D51" w:rsidRPr="0059066A">
        <w:rPr>
          <w:rFonts w:ascii="Calibri" w:hAnsi="Calibri"/>
        </w:rPr>
        <w:t xml:space="preserve"> </w:t>
      </w:r>
      <w:proofErr w:type="spellStart"/>
      <w:r w:rsidR="00EE7D51" w:rsidRPr="0059066A">
        <w:rPr>
          <w:rFonts w:ascii="Calibri" w:hAnsi="Calibri"/>
        </w:rPr>
        <w:t>измену</w:t>
      </w:r>
      <w:proofErr w:type="spellEnd"/>
      <w:r w:rsidR="00EE7D51" w:rsidRPr="0059066A">
        <w:rPr>
          <w:rFonts w:ascii="Calibri" w:hAnsi="Calibri"/>
        </w:rPr>
        <w:t xml:space="preserve"> </w:t>
      </w:r>
      <w:proofErr w:type="spellStart"/>
      <w:r w:rsidR="00EE7D51" w:rsidRPr="0059066A">
        <w:rPr>
          <w:rFonts w:ascii="Calibri" w:hAnsi="Calibri"/>
        </w:rPr>
        <w:t>конкурсне</w:t>
      </w:r>
      <w:proofErr w:type="spellEnd"/>
      <w:r w:rsidR="00EE7D51" w:rsidRPr="0059066A">
        <w:rPr>
          <w:rFonts w:ascii="Calibri" w:hAnsi="Calibri"/>
        </w:rPr>
        <w:t xml:space="preserve"> </w:t>
      </w:r>
      <w:proofErr w:type="spellStart"/>
      <w:r w:rsidR="00EE7D51" w:rsidRPr="0059066A">
        <w:rPr>
          <w:rFonts w:ascii="Calibri" w:hAnsi="Calibri"/>
        </w:rPr>
        <w:t>документације</w:t>
      </w:r>
      <w:proofErr w:type="spellEnd"/>
      <w:r w:rsidR="00B62952" w:rsidRPr="0059066A">
        <w:rPr>
          <w:rFonts w:ascii="Calibri" w:hAnsi="Calibri"/>
        </w:rPr>
        <w:t>:</w:t>
      </w:r>
    </w:p>
    <w:p w:rsidR="0019277B" w:rsidRPr="00ED3645" w:rsidRDefault="00AC0ECE" w:rsidP="008658D2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Calibri" w:hAnsi="Calibri"/>
          <w:highlight w:val="yellow"/>
        </w:rPr>
      </w:pPr>
      <w:r>
        <w:rPr>
          <w:rFonts w:ascii="Calibri" w:hAnsi="Calibri"/>
          <w:lang/>
        </w:rPr>
        <w:t>„ У партији 3- Потрошни материјал за мерење глукозе из капиларних узорака назначен је потрошни материјал за апарат на коме се тренутно раде анализе глукозе у капиларној крви. Да ли је прихватљиво понудити апарат другог произвођача на коришћење за време трајања уговора за тражени број анализа (10000 глукоза годишње</w:t>
      </w:r>
      <w:r w:rsidR="00D35731">
        <w:rPr>
          <w:rFonts w:ascii="Calibri" w:hAnsi="Calibri"/>
          <w:lang/>
        </w:rPr>
        <w:t>)? У том случају понудили бисмо потрошни материјал који ид</w:t>
      </w:r>
      <w:r w:rsidR="00CF371A">
        <w:rPr>
          <w:rFonts w:ascii="Calibri" w:hAnsi="Calibri"/>
          <w:lang/>
        </w:rPr>
        <w:t xml:space="preserve">е уз понуђени апарат, који није исти као назначени у спецификацији за партију 3. Сходно томе, молимо Вас да партију 3 формирате тако да могу да се понуде </w:t>
      </w:r>
      <w:r w:rsidR="001F0B70">
        <w:rPr>
          <w:rFonts w:ascii="Calibri" w:hAnsi="Calibri"/>
          <w:lang/>
        </w:rPr>
        <w:t>ставке које нису идентичне по називу и количинама онима које се тренутно налазе у спецификацији за партију 3. Апарат који желимо да понудимо има значајну предност</w:t>
      </w:r>
      <w:r w:rsidR="00D327B6">
        <w:rPr>
          <w:rFonts w:ascii="Calibri" w:hAnsi="Calibri"/>
          <w:lang/>
        </w:rPr>
        <w:t xml:space="preserve"> у односу на остале на тржишту, а то је опција да мерењем вредности хематокрита прерачунава концентрацију глукозе мере</w:t>
      </w:r>
      <w:r w:rsidR="00863007">
        <w:rPr>
          <w:rFonts w:ascii="Calibri" w:hAnsi="Calibri"/>
          <w:lang/>
        </w:rPr>
        <w:t>ну у капиларној крви у вредност у плазми, што је захтев ИФЦЦ-а за изражавање концентрације глукозе. Ово је важно из разлога што је концентрација глукозе мерена у плазми је 11% виша у односу на концентрацију мерену у капиларној крви уз коришћење</w:t>
      </w:r>
      <w:r w:rsidR="0019277B">
        <w:rPr>
          <w:rFonts w:ascii="Calibri" w:hAnsi="Calibri"/>
          <w:lang/>
        </w:rPr>
        <w:t xml:space="preserve"> апарата који мере преко биосензора</w:t>
      </w:r>
      <w:r w:rsidR="0019277B" w:rsidRPr="0019277B">
        <w:rPr>
          <w:rFonts w:ascii="Calibri" w:hAnsi="Calibri"/>
          <w:highlight w:val="yellow"/>
          <w:lang/>
        </w:rPr>
        <w:t>“</w:t>
      </w:r>
    </w:p>
    <w:p w:rsidR="00ED3645" w:rsidRPr="0019277B" w:rsidRDefault="00ED3645" w:rsidP="00ED3645">
      <w:pPr>
        <w:pStyle w:val="ListParagraph"/>
        <w:shd w:val="clear" w:color="auto" w:fill="FFFFFF"/>
        <w:jc w:val="both"/>
        <w:rPr>
          <w:rFonts w:ascii="Calibri" w:hAnsi="Calibri"/>
          <w:highlight w:val="yellow"/>
        </w:rPr>
      </w:pPr>
    </w:p>
    <w:p w:rsidR="0019277B" w:rsidRPr="00C41A49" w:rsidRDefault="00870E9F" w:rsidP="008658D2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Calibri" w:hAnsi="Calibri"/>
        </w:rPr>
      </w:pPr>
      <w:r w:rsidRPr="00C41A49">
        <w:rPr>
          <w:rFonts w:ascii="Calibri" w:hAnsi="Calibri"/>
          <w:lang/>
        </w:rPr>
        <w:t xml:space="preserve">„ Молим вас да из партије 4-лабораторијске хемикалије, искључите ставке које по намени њој не припадају </w:t>
      </w:r>
      <w:r w:rsidR="007F7474" w:rsidRPr="00C41A49">
        <w:rPr>
          <w:rFonts w:ascii="Calibri" w:hAnsi="Calibri"/>
          <w:lang/>
        </w:rPr>
        <w:t xml:space="preserve"> и да за њих формирате посебну </w:t>
      </w:r>
      <w:r w:rsidR="00597D97" w:rsidRPr="00C41A49">
        <w:rPr>
          <w:rFonts w:ascii="Calibri" w:hAnsi="Calibri"/>
          <w:lang/>
        </w:rPr>
        <w:t xml:space="preserve"> п</w:t>
      </w:r>
      <w:r w:rsidR="00A97F45" w:rsidRPr="00C41A49">
        <w:rPr>
          <w:rFonts w:ascii="Calibri" w:hAnsi="Calibri"/>
          <w:lang/>
        </w:rPr>
        <w:t>артију.  У партији се налазе ст</w:t>
      </w:r>
      <w:r w:rsidR="00A97F45" w:rsidRPr="00C41A49">
        <w:rPr>
          <w:rFonts w:ascii="Calibri" w:hAnsi="Calibri"/>
          <w:lang/>
        </w:rPr>
        <w:t>a</w:t>
      </w:r>
      <w:r w:rsidR="00597D97" w:rsidRPr="00C41A49">
        <w:rPr>
          <w:rFonts w:ascii="Calibri" w:hAnsi="Calibri"/>
          <w:lang/>
        </w:rPr>
        <w:t xml:space="preserve">вке које подлежу регистрацији код АЛИМС-А, </w:t>
      </w:r>
      <w:r w:rsidR="00A97F45" w:rsidRPr="00C41A49">
        <w:rPr>
          <w:rFonts w:ascii="Calibri" w:hAnsi="Calibri"/>
          <w:lang/>
        </w:rPr>
        <w:t xml:space="preserve">kao </w:t>
      </w:r>
      <w:r w:rsidR="008A1E61" w:rsidRPr="00C41A49">
        <w:rPr>
          <w:rFonts w:ascii="Calibri" w:hAnsi="Calibri"/>
          <w:lang/>
        </w:rPr>
        <w:t>и средства која се користе у хуманој употреби, што значи да то нису лабораторијске хемикалије, већ медицинска средств.</w:t>
      </w:r>
      <w:r w:rsidR="00597D97" w:rsidRPr="00C41A49">
        <w:rPr>
          <w:rFonts w:ascii="Calibri" w:hAnsi="Calibri"/>
          <w:lang/>
        </w:rPr>
        <w:t xml:space="preserve"> Одвајањем партија проширићете круг потенцијалних понуђача, за разлику од тренутног стања, којим веома ограничавате конкуренцију</w:t>
      </w:r>
      <w:r w:rsidR="00BE1382" w:rsidRPr="00C41A49">
        <w:rPr>
          <w:rFonts w:ascii="Calibri" w:hAnsi="Calibri"/>
          <w:lang/>
        </w:rPr>
        <w:t>. У питању су следеће ставке: xylol, gimza,may grunwald, ziel neelzen, formaldehid,rivanol</w:t>
      </w:r>
      <w:r w:rsidR="00BE1382" w:rsidRPr="00C41A49">
        <w:rPr>
          <w:rFonts w:ascii="Calibri" w:hAnsi="Calibri"/>
          <w:lang/>
        </w:rPr>
        <w:t>,borna kiselina,talk, glukoza“</w:t>
      </w:r>
    </w:p>
    <w:p w:rsidR="0019277B" w:rsidRPr="00C41A49" w:rsidRDefault="0019277B" w:rsidP="0019277B">
      <w:pPr>
        <w:pStyle w:val="ListParagraph"/>
        <w:shd w:val="clear" w:color="auto" w:fill="FFFFFF"/>
        <w:jc w:val="both"/>
        <w:rPr>
          <w:rFonts w:ascii="Calibri" w:hAnsi="Calibri"/>
        </w:rPr>
      </w:pPr>
    </w:p>
    <w:p w:rsidR="0019277B" w:rsidRPr="00C41A49" w:rsidRDefault="0019277B" w:rsidP="0019277B">
      <w:pPr>
        <w:pStyle w:val="ListParagraph"/>
        <w:shd w:val="clear" w:color="auto" w:fill="FFFFFF"/>
        <w:jc w:val="both"/>
        <w:rPr>
          <w:rFonts w:ascii="Calibri" w:hAnsi="Calibri"/>
        </w:rPr>
      </w:pPr>
    </w:p>
    <w:p w:rsidR="0019277B" w:rsidRPr="0019277B" w:rsidRDefault="0019277B" w:rsidP="0019277B">
      <w:pPr>
        <w:pStyle w:val="ListParagraph"/>
        <w:shd w:val="clear" w:color="auto" w:fill="FFFFFF"/>
        <w:jc w:val="both"/>
        <w:rPr>
          <w:rFonts w:ascii="Calibri" w:hAnsi="Calibri"/>
          <w:highlight w:val="yellow"/>
        </w:rPr>
      </w:pPr>
    </w:p>
    <w:p w:rsidR="0019277B" w:rsidRPr="0019277B" w:rsidRDefault="0019277B" w:rsidP="0019277B">
      <w:pPr>
        <w:pStyle w:val="ListParagraph"/>
        <w:shd w:val="clear" w:color="auto" w:fill="FFFFFF"/>
        <w:jc w:val="both"/>
        <w:rPr>
          <w:rFonts w:ascii="Calibri" w:hAnsi="Calibri"/>
          <w:highlight w:val="yellow"/>
        </w:rPr>
      </w:pPr>
    </w:p>
    <w:p w:rsidR="0019277B" w:rsidRPr="0019277B" w:rsidRDefault="0019277B" w:rsidP="0019277B">
      <w:pPr>
        <w:pStyle w:val="ListParagraph"/>
        <w:shd w:val="clear" w:color="auto" w:fill="FFFFFF"/>
        <w:jc w:val="both"/>
        <w:rPr>
          <w:rFonts w:ascii="Calibri" w:hAnsi="Calibri"/>
          <w:highlight w:val="yellow"/>
        </w:rPr>
      </w:pPr>
    </w:p>
    <w:p w:rsidR="0019277B" w:rsidRPr="0019277B" w:rsidRDefault="0019277B" w:rsidP="0019277B">
      <w:pPr>
        <w:shd w:val="clear" w:color="auto" w:fill="FFFFFF"/>
        <w:jc w:val="both"/>
        <w:rPr>
          <w:rFonts w:ascii="Calibri" w:hAnsi="Calibri"/>
          <w:highlight w:val="yellow"/>
          <w:lang/>
        </w:rPr>
      </w:pPr>
    </w:p>
    <w:p w:rsidR="003C1EF8" w:rsidRPr="0019277B" w:rsidRDefault="003C1EF8" w:rsidP="00B62952">
      <w:pPr>
        <w:jc w:val="both"/>
        <w:rPr>
          <w:highlight w:val="yellow"/>
        </w:rPr>
      </w:pPr>
    </w:p>
    <w:p w:rsidR="00B62952" w:rsidRPr="0019277B" w:rsidRDefault="006B3D03" w:rsidP="00B62952">
      <w:pPr>
        <w:rPr>
          <w:highlight w:val="yellow"/>
        </w:rPr>
      </w:pPr>
      <w:proofErr w:type="spellStart"/>
      <w:r w:rsidRPr="0019277B">
        <w:rPr>
          <w:highlight w:val="yellow"/>
        </w:rPr>
        <w:t>Одговор</w:t>
      </w:r>
      <w:proofErr w:type="spellEnd"/>
      <w:r w:rsidR="00062C06">
        <w:rPr>
          <w:highlight w:val="yellow"/>
          <w:lang/>
        </w:rPr>
        <w:t xml:space="preserve"> је</w:t>
      </w:r>
      <w:r w:rsidRPr="0019277B">
        <w:rPr>
          <w:highlight w:val="yellow"/>
        </w:rPr>
        <w:t>:</w:t>
      </w:r>
    </w:p>
    <w:p w:rsidR="00C41A49" w:rsidRDefault="00ED3645" w:rsidP="00073365">
      <w:pPr>
        <w:pStyle w:val="NoSpacing"/>
        <w:numPr>
          <w:ilvl w:val="0"/>
          <w:numId w:val="4"/>
        </w:numPr>
        <w:jc w:val="both"/>
      </w:pPr>
      <w:r>
        <w:rPr>
          <w:lang/>
        </w:rPr>
        <w:t>Наручилац је сачинио техничку спецификацију у складу са својим потребама, имајући у виду да дужи временски период поседује медицински апарат</w:t>
      </w:r>
      <w:r w:rsidR="00C41A49">
        <w:t xml:space="preserve"> </w:t>
      </w:r>
      <w:proofErr w:type="spellStart"/>
      <w:r w:rsidR="00C41A49">
        <w:t>Biosen</w:t>
      </w:r>
      <w:proofErr w:type="spellEnd"/>
      <w:r w:rsidR="00C41A49">
        <w:t xml:space="preserve"> C-Line, </w:t>
      </w:r>
      <w:r w:rsidR="00BE248F">
        <w:rPr>
          <w:lang/>
        </w:rPr>
        <w:t>произвођача</w:t>
      </w:r>
      <w:r w:rsidR="00C41A49">
        <w:t xml:space="preserve"> “EKF Diagnostics”. </w:t>
      </w:r>
      <w:r w:rsidR="00BE248F">
        <w:rPr>
          <w:lang/>
        </w:rPr>
        <w:t>Предметни апарат поседује Решење АЛИМС-а о пуштању у промет на територији Републике Србије.</w:t>
      </w:r>
    </w:p>
    <w:p w:rsidR="00D53735" w:rsidRDefault="004E20C4" w:rsidP="00073365">
      <w:pPr>
        <w:pStyle w:val="NoSpacing"/>
        <w:ind w:left="720"/>
        <w:jc w:val="both"/>
        <w:rPr>
          <w:lang/>
        </w:rPr>
      </w:pPr>
      <w:r>
        <w:rPr>
          <w:lang/>
        </w:rPr>
        <w:t>Наше интерне и екстерне провере квалитета су показале да су добијени резултати на предметном апарату изузетно прецизни и репродуцибилни</w:t>
      </w:r>
      <w:r w:rsidR="00D53735">
        <w:rPr>
          <w:lang/>
        </w:rPr>
        <w:t>. Такође, наше досадашње искуство у раду је показало да је апарат врло практичан и једноставан за рад, тако да сво особље лабораторије може да ради на њему.</w:t>
      </w:r>
    </w:p>
    <w:p w:rsidR="00C41A49" w:rsidRDefault="00D53735" w:rsidP="00073365">
      <w:pPr>
        <w:pStyle w:val="NoSpacing"/>
        <w:ind w:left="720"/>
        <w:jc w:val="both"/>
        <w:rPr>
          <w:lang/>
        </w:rPr>
      </w:pPr>
      <w:r>
        <w:rPr>
          <w:lang/>
        </w:rPr>
        <w:t xml:space="preserve">Наручилац остаје </w:t>
      </w:r>
      <w:r w:rsidR="00632ACB">
        <w:rPr>
          <w:lang/>
        </w:rPr>
        <w:t>при  захтеву</w:t>
      </w:r>
      <w:r w:rsidR="00460B43">
        <w:rPr>
          <w:lang/>
        </w:rPr>
        <w:t xml:space="preserve"> </w:t>
      </w:r>
      <w:r w:rsidR="007979C6">
        <w:rPr>
          <w:lang/>
        </w:rPr>
        <w:t xml:space="preserve">да </w:t>
      </w:r>
      <w:r w:rsidR="00460B43">
        <w:rPr>
          <w:lang/>
        </w:rPr>
        <w:t>за партију 3.</w:t>
      </w:r>
      <w:r w:rsidR="007979C6">
        <w:rPr>
          <w:lang/>
        </w:rPr>
        <w:t xml:space="preserve">, потрошни материјал за мерење глукозе </w:t>
      </w:r>
      <w:r w:rsidR="00091D55">
        <w:rPr>
          <w:lang/>
        </w:rPr>
        <w:t>из капиларног узорка буде за апарат</w:t>
      </w:r>
      <w:r w:rsidR="009F2DB5">
        <w:rPr>
          <w:lang/>
        </w:rPr>
        <w:t xml:space="preserve"> </w:t>
      </w:r>
      <w:r w:rsidR="00D43C0C" w:rsidRPr="00D43C0C">
        <w:t xml:space="preserve"> </w:t>
      </w:r>
      <w:proofErr w:type="spellStart"/>
      <w:r w:rsidR="00D43C0C">
        <w:t>Biosen</w:t>
      </w:r>
      <w:proofErr w:type="spellEnd"/>
      <w:r w:rsidR="00D43C0C">
        <w:t xml:space="preserve"> C-Line, </w:t>
      </w:r>
      <w:r w:rsidR="00D43C0C">
        <w:rPr>
          <w:lang/>
        </w:rPr>
        <w:t xml:space="preserve">произвођача </w:t>
      </w:r>
      <w:r w:rsidR="00D43C0C">
        <w:t xml:space="preserve">“EKF Diagnostics”. </w:t>
      </w:r>
      <w:r w:rsidR="00D43C0C">
        <w:rPr>
          <w:lang/>
        </w:rPr>
        <w:t xml:space="preserve"> </w:t>
      </w:r>
      <w:r w:rsidR="00632ACB">
        <w:rPr>
          <w:lang/>
        </w:rPr>
        <w:t xml:space="preserve"> </w:t>
      </w:r>
    </w:p>
    <w:p w:rsidR="00ED3645" w:rsidRDefault="00ED3645" w:rsidP="00073365">
      <w:pPr>
        <w:pStyle w:val="NoSpacing"/>
        <w:ind w:left="720"/>
        <w:jc w:val="both"/>
        <w:rPr>
          <w:lang/>
        </w:rPr>
      </w:pPr>
    </w:p>
    <w:p w:rsidR="00852678" w:rsidRDefault="00DB7673" w:rsidP="00852678">
      <w:pPr>
        <w:pStyle w:val="ListParagraph"/>
        <w:numPr>
          <w:ilvl w:val="0"/>
          <w:numId w:val="4"/>
        </w:numPr>
        <w:tabs>
          <w:tab w:val="left" w:pos="0"/>
        </w:tabs>
        <w:suppressAutoHyphens/>
        <w:spacing w:after="0" w:line="100" w:lineRule="atLeast"/>
        <w:jc w:val="both"/>
        <w:rPr>
          <w:rFonts w:ascii="Tahoma" w:hAnsi="Tahoma" w:cs="Tahoma"/>
          <w:color w:val="FF0000"/>
          <w:lang/>
        </w:rPr>
      </w:pPr>
      <w:r w:rsidRPr="00852678">
        <w:rPr>
          <w:lang/>
        </w:rPr>
        <w:t>Комисија за предметну јавну набавку изменила је конкурсну документацију</w:t>
      </w:r>
      <w:r w:rsidR="00C06BAA" w:rsidRPr="00852678">
        <w:rPr>
          <w:lang/>
        </w:rPr>
        <w:t>, у делу дока</w:t>
      </w:r>
      <w:r w:rsidR="0068240C" w:rsidRPr="00852678">
        <w:rPr>
          <w:lang/>
        </w:rPr>
        <w:t>за обавезних</w:t>
      </w:r>
      <w:r w:rsidR="00C47F6F" w:rsidRPr="00852678">
        <w:rPr>
          <w:lang/>
        </w:rPr>
        <w:t xml:space="preserve"> услова</w:t>
      </w:r>
      <w:r w:rsidR="008B0F6E" w:rsidRPr="00852678">
        <w:rPr>
          <w:lang/>
        </w:rPr>
        <w:t xml:space="preserve">, </w:t>
      </w:r>
      <w:r w:rsidR="0068240C" w:rsidRPr="00852678">
        <w:rPr>
          <w:lang/>
        </w:rPr>
        <w:t>Понуђач доставља Решење о упису</w:t>
      </w:r>
      <w:r w:rsidR="00B37932" w:rsidRPr="00852678">
        <w:rPr>
          <w:lang/>
        </w:rPr>
        <w:t xml:space="preserve"> медицинских средстава у Регистар медицинских средстава које издаје Агенција за лекове и медицинска средства</w:t>
      </w:r>
      <w:r w:rsidR="00EB2C8E" w:rsidRPr="00852678">
        <w:rPr>
          <w:lang/>
        </w:rPr>
        <w:t xml:space="preserve"> за добра која подлежу регистрацији или потврду АЛИМС-а да предметно добро не подлеже регистрацији</w:t>
      </w:r>
      <w:r w:rsidR="00C47F6F" w:rsidRPr="00852678">
        <w:rPr>
          <w:lang/>
        </w:rPr>
        <w:t>.</w:t>
      </w:r>
      <w:r w:rsidR="000F73AD">
        <w:rPr>
          <w:lang/>
        </w:rPr>
        <w:t xml:space="preserve"> Техничка спецификација за  партију  4. је не промењена</w:t>
      </w:r>
      <w:r w:rsidR="000F73AD">
        <w:rPr>
          <w:rFonts w:ascii="Tahoma" w:hAnsi="Tahoma" w:cs="Tahoma"/>
          <w:color w:val="FF0000"/>
          <w:lang/>
        </w:rPr>
        <w:t>.</w:t>
      </w:r>
    </w:p>
    <w:p w:rsidR="00B35909" w:rsidRPr="00852678" w:rsidRDefault="00745739" w:rsidP="00852678">
      <w:pPr>
        <w:pStyle w:val="ListParagraph"/>
        <w:tabs>
          <w:tab w:val="left" w:pos="0"/>
        </w:tabs>
        <w:suppressAutoHyphens/>
        <w:spacing w:after="0" w:line="100" w:lineRule="atLeast"/>
        <w:jc w:val="both"/>
        <w:rPr>
          <w:rFonts w:ascii="Tahoma" w:hAnsi="Tahoma" w:cs="Tahoma"/>
          <w:color w:val="FF0000"/>
          <w:lang/>
        </w:rPr>
      </w:pPr>
      <w:r w:rsidRPr="00852678">
        <w:rPr>
          <w:lang/>
        </w:rPr>
        <w:t xml:space="preserve"> Измењена конкурсна документација објављена је на Порталу јавних набавки и интернет страници Установе.</w:t>
      </w:r>
    </w:p>
    <w:p w:rsidR="00575CB1" w:rsidRDefault="00852678" w:rsidP="000F73AD">
      <w:pPr>
        <w:tabs>
          <w:tab w:val="left" w:pos="0"/>
        </w:tabs>
        <w:suppressAutoHyphens/>
        <w:spacing w:after="0" w:line="100" w:lineRule="atLeast"/>
        <w:jc w:val="both"/>
        <w:rPr>
          <w:lang/>
        </w:rPr>
      </w:pPr>
      <w:r>
        <w:rPr>
          <w:lang/>
        </w:rPr>
        <w:t xml:space="preserve">               </w:t>
      </w:r>
    </w:p>
    <w:p w:rsidR="000F73AD" w:rsidRDefault="000F73AD" w:rsidP="000F73AD">
      <w:pPr>
        <w:tabs>
          <w:tab w:val="left" w:pos="0"/>
        </w:tabs>
        <w:suppressAutoHyphens/>
        <w:spacing w:after="0" w:line="100" w:lineRule="atLeast"/>
        <w:jc w:val="both"/>
        <w:rPr>
          <w:lang/>
        </w:rPr>
      </w:pPr>
    </w:p>
    <w:p w:rsidR="000F73AD" w:rsidRDefault="000F73AD" w:rsidP="000F73AD">
      <w:pPr>
        <w:tabs>
          <w:tab w:val="left" w:pos="0"/>
        </w:tabs>
        <w:suppressAutoHyphens/>
        <w:spacing w:after="0" w:line="100" w:lineRule="atLeast"/>
        <w:jc w:val="both"/>
        <w:rPr>
          <w:lang/>
        </w:rPr>
      </w:pPr>
    </w:p>
    <w:p w:rsidR="000F73AD" w:rsidRDefault="000F73AD" w:rsidP="000F73AD">
      <w:pPr>
        <w:tabs>
          <w:tab w:val="left" w:pos="0"/>
        </w:tabs>
        <w:suppressAutoHyphens/>
        <w:spacing w:after="0" w:line="100" w:lineRule="atLeast"/>
        <w:jc w:val="both"/>
        <w:rPr>
          <w:lang/>
        </w:rPr>
      </w:pPr>
    </w:p>
    <w:p w:rsidR="000F73AD" w:rsidRDefault="000F73AD" w:rsidP="000F73AD">
      <w:pPr>
        <w:tabs>
          <w:tab w:val="left" w:pos="0"/>
        </w:tabs>
        <w:suppressAutoHyphens/>
        <w:spacing w:after="0" w:line="100" w:lineRule="atLeast"/>
        <w:jc w:val="both"/>
        <w:rPr>
          <w:lang/>
        </w:rPr>
      </w:pPr>
    </w:p>
    <w:p w:rsidR="000F73AD" w:rsidRDefault="000F73AD" w:rsidP="000F73AD">
      <w:pPr>
        <w:tabs>
          <w:tab w:val="left" w:pos="0"/>
        </w:tabs>
        <w:suppressAutoHyphens/>
        <w:spacing w:after="0" w:line="100" w:lineRule="atLeast"/>
        <w:jc w:val="both"/>
        <w:rPr>
          <w:lang/>
        </w:rPr>
      </w:pPr>
    </w:p>
    <w:p w:rsidR="000F73AD" w:rsidRPr="0019277B" w:rsidRDefault="000F73AD" w:rsidP="000F73AD">
      <w:pPr>
        <w:tabs>
          <w:tab w:val="left" w:pos="0"/>
        </w:tabs>
        <w:suppressAutoHyphens/>
        <w:spacing w:after="0" w:line="100" w:lineRule="atLeast"/>
        <w:jc w:val="both"/>
        <w:rPr>
          <w:rFonts w:ascii="Arial" w:eastAsia="Times New Roman" w:hAnsi="Arial" w:cs="Arial"/>
          <w:highlight w:val="yellow"/>
        </w:rPr>
      </w:pPr>
    </w:p>
    <w:p w:rsidR="00575CB1" w:rsidRDefault="006C13F9" w:rsidP="00575CB1">
      <w:pPr>
        <w:ind w:left="720"/>
        <w:jc w:val="both"/>
        <w:rPr>
          <w:rFonts w:ascii="Arial" w:eastAsia="Times New Roman" w:hAnsi="Arial" w:cs="Arial"/>
        </w:rPr>
      </w:pPr>
      <w:r w:rsidRPr="00852678">
        <w:rPr>
          <w:rFonts w:ascii="Arial" w:eastAsia="Times New Roman" w:hAnsi="Arial" w:cs="Arial"/>
        </w:rPr>
        <w:tab/>
      </w:r>
      <w:r w:rsidRPr="00852678">
        <w:rPr>
          <w:rFonts w:ascii="Arial" w:eastAsia="Times New Roman" w:hAnsi="Arial" w:cs="Arial"/>
        </w:rPr>
        <w:tab/>
      </w:r>
      <w:r w:rsidRPr="00852678">
        <w:rPr>
          <w:rFonts w:ascii="Arial" w:eastAsia="Times New Roman" w:hAnsi="Arial" w:cs="Arial"/>
        </w:rPr>
        <w:tab/>
      </w:r>
      <w:r w:rsidRPr="00852678">
        <w:rPr>
          <w:rFonts w:ascii="Arial" w:eastAsia="Times New Roman" w:hAnsi="Arial" w:cs="Arial"/>
        </w:rPr>
        <w:tab/>
      </w:r>
      <w:r w:rsidRPr="00852678">
        <w:rPr>
          <w:rFonts w:ascii="Arial" w:eastAsia="Times New Roman" w:hAnsi="Arial" w:cs="Arial"/>
        </w:rPr>
        <w:tab/>
      </w:r>
      <w:r w:rsidRPr="00852678">
        <w:rPr>
          <w:rFonts w:ascii="Arial" w:eastAsia="Times New Roman" w:hAnsi="Arial" w:cs="Arial"/>
        </w:rPr>
        <w:tab/>
      </w:r>
      <w:r w:rsidRPr="00852678">
        <w:rPr>
          <w:rFonts w:ascii="Arial" w:eastAsia="Times New Roman" w:hAnsi="Arial" w:cs="Arial"/>
        </w:rPr>
        <w:tab/>
      </w:r>
      <w:r w:rsidRPr="00852678">
        <w:rPr>
          <w:rFonts w:ascii="Arial" w:eastAsia="Times New Roman" w:hAnsi="Arial" w:cs="Arial"/>
        </w:rPr>
        <w:tab/>
        <w:t>Комисија за јавне набавке</w:t>
      </w:r>
      <w:r w:rsidR="00575CB1">
        <w:rPr>
          <w:rFonts w:ascii="Arial" w:eastAsia="Times New Roman" w:hAnsi="Arial" w:cs="Arial"/>
        </w:rPr>
        <w:t xml:space="preserve"> </w:t>
      </w:r>
      <w:r w:rsidR="00575CB1" w:rsidRPr="00D72C30">
        <w:rPr>
          <w:rFonts w:ascii="Arial" w:eastAsia="Times New Roman" w:hAnsi="Arial" w:cs="Arial"/>
        </w:rPr>
        <w:t xml:space="preserve">                                                          </w:t>
      </w:r>
      <w:r w:rsidR="00575CB1">
        <w:rPr>
          <w:rFonts w:ascii="Arial" w:eastAsia="Times New Roman" w:hAnsi="Arial" w:cs="Arial"/>
        </w:rPr>
        <w:t xml:space="preserve"> </w:t>
      </w:r>
    </w:p>
    <w:p w:rsidR="00D77519" w:rsidRDefault="00D77519"/>
    <w:sectPr w:rsidR="00D77519" w:rsidSect="00823E9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15EF49C"/>
    <w:name w:val="WW8Num7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ascii="Arial" w:hAnsi="Arial" w:cs="Arial" w:hint="default"/>
        <w:b/>
        <w:i/>
        <w:color w:val="auto"/>
      </w:rPr>
    </w:lvl>
  </w:abstractNum>
  <w:abstractNum w:abstractNumId="1">
    <w:nsid w:val="476120AF"/>
    <w:multiLevelType w:val="hybridMultilevel"/>
    <w:tmpl w:val="06E27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D129C"/>
    <w:multiLevelType w:val="hybridMultilevel"/>
    <w:tmpl w:val="C32C1D7C"/>
    <w:lvl w:ilvl="0" w:tplc="6FDCB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A11CC2"/>
    <w:multiLevelType w:val="hybridMultilevel"/>
    <w:tmpl w:val="861C548C"/>
    <w:lvl w:ilvl="0" w:tplc="B1E425C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76C70897"/>
    <w:multiLevelType w:val="hybridMultilevel"/>
    <w:tmpl w:val="CC86B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68E5"/>
    <w:rsid w:val="00062C06"/>
    <w:rsid w:val="00073365"/>
    <w:rsid w:val="00090A31"/>
    <w:rsid w:val="00091D55"/>
    <w:rsid w:val="000C79D4"/>
    <w:rsid w:val="000F73AD"/>
    <w:rsid w:val="0012541F"/>
    <w:rsid w:val="0019277B"/>
    <w:rsid w:val="001F0B70"/>
    <w:rsid w:val="00223DE0"/>
    <w:rsid w:val="00344314"/>
    <w:rsid w:val="003C1EF8"/>
    <w:rsid w:val="003C68E5"/>
    <w:rsid w:val="00460B43"/>
    <w:rsid w:val="004A0B90"/>
    <w:rsid w:val="004A3141"/>
    <w:rsid w:val="004E20C4"/>
    <w:rsid w:val="004F0DA8"/>
    <w:rsid w:val="004F72F6"/>
    <w:rsid w:val="0054511A"/>
    <w:rsid w:val="00575CB1"/>
    <w:rsid w:val="0059066A"/>
    <w:rsid w:val="00597D97"/>
    <w:rsid w:val="00632ACB"/>
    <w:rsid w:val="006744C0"/>
    <w:rsid w:val="0068240C"/>
    <w:rsid w:val="006B3D03"/>
    <w:rsid w:val="006C13F9"/>
    <w:rsid w:val="00745739"/>
    <w:rsid w:val="00746C9D"/>
    <w:rsid w:val="007979C6"/>
    <w:rsid w:val="007A60DA"/>
    <w:rsid w:val="007F7474"/>
    <w:rsid w:val="008009E6"/>
    <w:rsid w:val="00802D5A"/>
    <w:rsid w:val="00823E94"/>
    <w:rsid w:val="00852678"/>
    <w:rsid w:val="00863007"/>
    <w:rsid w:val="008658D2"/>
    <w:rsid w:val="00870E9F"/>
    <w:rsid w:val="008A1E61"/>
    <w:rsid w:val="008B0F6E"/>
    <w:rsid w:val="00981AAC"/>
    <w:rsid w:val="009F208C"/>
    <w:rsid w:val="009F2DB5"/>
    <w:rsid w:val="00A548DD"/>
    <w:rsid w:val="00A97F45"/>
    <w:rsid w:val="00AC0ECE"/>
    <w:rsid w:val="00B35909"/>
    <w:rsid w:val="00B37932"/>
    <w:rsid w:val="00B530D5"/>
    <w:rsid w:val="00B56C51"/>
    <w:rsid w:val="00B62952"/>
    <w:rsid w:val="00BA6B58"/>
    <w:rsid w:val="00BE1382"/>
    <w:rsid w:val="00BE248F"/>
    <w:rsid w:val="00C03156"/>
    <w:rsid w:val="00C06BAA"/>
    <w:rsid w:val="00C41A49"/>
    <w:rsid w:val="00C47F6F"/>
    <w:rsid w:val="00CF371A"/>
    <w:rsid w:val="00D00FD8"/>
    <w:rsid w:val="00D04DE2"/>
    <w:rsid w:val="00D327B6"/>
    <w:rsid w:val="00D32BD7"/>
    <w:rsid w:val="00D35731"/>
    <w:rsid w:val="00D42636"/>
    <w:rsid w:val="00D43C0C"/>
    <w:rsid w:val="00D53735"/>
    <w:rsid w:val="00D657EF"/>
    <w:rsid w:val="00D75D6C"/>
    <w:rsid w:val="00D77519"/>
    <w:rsid w:val="00DB7673"/>
    <w:rsid w:val="00E328DB"/>
    <w:rsid w:val="00E60503"/>
    <w:rsid w:val="00E84993"/>
    <w:rsid w:val="00EB2C8E"/>
    <w:rsid w:val="00ED3645"/>
    <w:rsid w:val="00ED47E7"/>
    <w:rsid w:val="00EE7D51"/>
    <w:rsid w:val="00F22362"/>
    <w:rsid w:val="00FC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EF8"/>
    <w:pPr>
      <w:ind w:left="720"/>
      <w:contextualSpacing/>
    </w:pPr>
  </w:style>
  <w:style w:type="paragraph" w:styleId="NoSpacing">
    <w:name w:val="No Spacing"/>
    <w:uiPriority w:val="1"/>
    <w:qFormat/>
    <w:rsid w:val="00C41A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2016-12-16T12:41:00Z</dcterms:created>
  <dcterms:modified xsi:type="dcterms:W3CDTF">2016-12-16T13:48:00Z</dcterms:modified>
</cp:coreProperties>
</file>